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12" w:rsidRPr="00816C12" w:rsidRDefault="00816C12" w:rsidP="00717A8E">
      <w:pPr>
        <w:shd w:val="clear" w:color="auto" w:fill="FFFFFF"/>
        <w:spacing w:before="150" w:after="150" w:line="240" w:lineRule="auto"/>
        <w:jc w:val="center"/>
        <w:rPr>
          <w:rFonts w:ascii="Times New Roman" w:eastAsia="Times New Roman" w:hAnsi="Times New Roman" w:cs="Times New Roman"/>
          <w:sz w:val="30"/>
          <w:szCs w:val="30"/>
          <w:lang w:eastAsia="ru-RU"/>
        </w:rPr>
      </w:pPr>
      <w:r w:rsidRPr="000B4682">
        <w:rPr>
          <w:rFonts w:ascii="Times New Roman" w:eastAsia="Times New Roman" w:hAnsi="Times New Roman" w:cs="Times New Roman"/>
          <w:b/>
          <w:bCs/>
          <w:sz w:val="30"/>
          <w:szCs w:val="30"/>
          <w:lang w:eastAsia="ru-RU"/>
        </w:rPr>
        <w:t>Алгоритм проведения конкурса и зачисления по его результатам</w:t>
      </w:r>
    </w:p>
    <w:p w:rsidR="00CF1C81" w:rsidRPr="00816C12" w:rsidRDefault="00CF1C81" w:rsidP="000B4682">
      <w:pPr>
        <w:shd w:val="clear" w:color="auto" w:fill="FFFFFF"/>
        <w:spacing w:before="150" w:after="150" w:line="240" w:lineRule="auto"/>
        <w:ind w:firstLine="708"/>
        <w:jc w:val="both"/>
        <w:rPr>
          <w:rFonts w:ascii="Times New Roman" w:eastAsia="Times New Roman" w:hAnsi="Times New Roman" w:cs="Times New Roman"/>
          <w:sz w:val="30"/>
          <w:szCs w:val="30"/>
          <w:lang w:eastAsia="ru-RU"/>
        </w:rPr>
      </w:pPr>
      <w:r w:rsidRPr="00816C12">
        <w:rPr>
          <w:rFonts w:ascii="Times New Roman" w:eastAsia="Times New Roman" w:hAnsi="Times New Roman" w:cs="Times New Roman"/>
          <w:sz w:val="30"/>
          <w:szCs w:val="30"/>
          <w:lang w:eastAsia="ru-RU"/>
        </w:rPr>
        <w:t xml:space="preserve">Порядок проведения конкурса и зачисления в </w:t>
      </w:r>
      <w:r w:rsidRPr="000B4682">
        <w:rPr>
          <w:rFonts w:ascii="Times New Roman" w:eastAsia="Times New Roman" w:hAnsi="Times New Roman" w:cs="Times New Roman"/>
          <w:sz w:val="30"/>
          <w:szCs w:val="30"/>
          <w:lang w:eastAsia="ru-RU"/>
        </w:rPr>
        <w:t xml:space="preserve">государственное </w:t>
      </w:r>
      <w:r w:rsidRPr="00816C12">
        <w:rPr>
          <w:rFonts w:ascii="Times New Roman" w:eastAsia="Times New Roman" w:hAnsi="Times New Roman" w:cs="Times New Roman"/>
          <w:sz w:val="30"/>
          <w:szCs w:val="30"/>
          <w:lang w:eastAsia="ru-RU"/>
        </w:rPr>
        <w:t>учреждение образования «</w:t>
      </w:r>
      <w:r w:rsidRPr="000B4682">
        <w:rPr>
          <w:rFonts w:ascii="Times New Roman" w:eastAsia="Times New Roman" w:hAnsi="Times New Roman" w:cs="Times New Roman"/>
          <w:sz w:val="30"/>
          <w:szCs w:val="30"/>
          <w:lang w:eastAsia="ru-RU"/>
        </w:rPr>
        <w:t>Гимназия-колледж искусств г. Молодечно</w:t>
      </w:r>
      <w:r w:rsidRPr="00816C12">
        <w:rPr>
          <w:rFonts w:ascii="Times New Roman" w:eastAsia="Times New Roman" w:hAnsi="Times New Roman" w:cs="Times New Roman"/>
          <w:sz w:val="30"/>
          <w:szCs w:val="30"/>
          <w:lang w:eastAsia="ru-RU"/>
        </w:rPr>
        <w:t>»</w:t>
      </w:r>
      <w:r w:rsidR="000B4682" w:rsidRPr="000B4682">
        <w:rPr>
          <w:rFonts w:ascii="Times New Roman" w:eastAsia="Times New Roman" w:hAnsi="Times New Roman" w:cs="Times New Roman"/>
          <w:sz w:val="30"/>
          <w:szCs w:val="30"/>
          <w:lang w:eastAsia="ru-RU"/>
        </w:rPr>
        <w:t xml:space="preserve"> (далее – гимназия-колледж искусств)</w:t>
      </w:r>
      <w:r w:rsidRPr="00816C12">
        <w:rPr>
          <w:rFonts w:ascii="Times New Roman" w:eastAsia="Times New Roman" w:hAnsi="Times New Roman" w:cs="Times New Roman"/>
          <w:sz w:val="30"/>
          <w:szCs w:val="30"/>
          <w:lang w:eastAsia="ru-RU"/>
        </w:rPr>
        <w:t xml:space="preserve"> регламентируется </w:t>
      </w:r>
      <w:r w:rsidR="0001635C" w:rsidRPr="00000634">
        <w:rPr>
          <w:rFonts w:ascii="Times New Roman" w:hAnsi="Times New Roman" w:cs="Times New Roman"/>
          <w:sz w:val="30"/>
          <w:szCs w:val="30"/>
          <w:lang w:eastAsia="ru-RU"/>
        </w:rPr>
        <w:t>Правил</w:t>
      </w:r>
      <w:r w:rsidR="0001635C">
        <w:rPr>
          <w:rFonts w:ascii="Times New Roman" w:hAnsi="Times New Roman" w:cs="Times New Roman"/>
          <w:sz w:val="30"/>
          <w:szCs w:val="30"/>
          <w:lang w:eastAsia="ru-RU"/>
        </w:rPr>
        <w:t>ами</w:t>
      </w:r>
      <w:r w:rsidR="0001635C" w:rsidRPr="00000634">
        <w:rPr>
          <w:rFonts w:ascii="Times New Roman" w:hAnsi="Times New Roman" w:cs="Times New Roman"/>
          <w:sz w:val="30"/>
          <w:szCs w:val="30"/>
          <w:lang w:eastAsia="ru-RU"/>
        </w:rPr>
        <w:t xml:space="preserve"> приема лиц для получения среднего специального образования (в</w:t>
      </w:r>
      <w:r w:rsidR="0001635C">
        <w:rPr>
          <w:rFonts w:ascii="Times New Roman" w:hAnsi="Times New Roman" w:cs="Times New Roman"/>
          <w:sz w:val="30"/>
          <w:szCs w:val="30"/>
          <w:lang w:eastAsia="ru-RU"/>
        </w:rPr>
        <w:t> </w:t>
      </w:r>
      <w:r w:rsidR="0001635C" w:rsidRPr="00000634">
        <w:rPr>
          <w:rFonts w:ascii="Times New Roman" w:hAnsi="Times New Roman" w:cs="Times New Roman"/>
          <w:sz w:val="30"/>
          <w:szCs w:val="30"/>
          <w:lang w:eastAsia="ru-RU"/>
        </w:rPr>
        <w:t>редакции Указ</w:t>
      </w:r>
      <w:r w:rsidR="0001635C">
        <w:rPr>
          <w:rFonts w:ascii="Times New Roman" w:hAnsi="Times New Roman" w:cs="Times New Roman"/>
          <w:sz w:val="30"/>
          <w:szCs w:val="30"/>
          <w:lang w:eastAsia="ru-RU"/>
        </w:rPr>
        <w:t>а П</w:t>
      </w:r>
      <w:r w:rsidR="0001635C" w:rsidRPr="00000634">
        <w:rPr>
          <w:rFonts w:ascii="Times New Roman" w:hAnsi="Times New Roman" w:cs="Times New Roman"/>
          <w:sz w:val="30"/>
          <w:szCs w:val="30"/>
          <w:lang w:eastAsia="ru-RU"/>
        </w:rPr>
        <w:t xml:space="preserve">резидента Республики Беларусь от </w:t>
      </w:r>
      <w:r w:rsidR="0001635C">
        <w:rPr>
          <w:rFonts w:ascii="Times New Roman" w:hAnsi="Times New Roman" w:cs="Times New Roman"/>
          <w:sz w:val="30"/>
          <w:szCs w:val="30"/>
          <w:lang w:eastAsia="ru-RU"/>
        </w:rPr>
        <w:t>03.01.2023 №</w:t>
      </w:r>
      <w:r w:rsidR="0001635C" w:rsidRPr="00000634">
        <w:rPr>
          <w:rFonts w:ascii="Times New Roman" w:hAnsi="Times New Roman" w:cs="Times New Roman"/>
          <w:sz w:val="30"/>
          <w:szCs w:val="30"/>
          <w:lang w:eastAsia="ru-RU"/>
        </w:rPr>
        <w:t>2</w:t>
      </w:r>
      <w:r w:rsidR="0001635C">
        <w:rPr>
          <w:rFonts w:ascii="Times New Roman" w:hAnsi="Times New Roman" w:cs="Times New Roman"/>
          <w:sz w:val="30"/>
          <w:szCs w:val="30"/>
          <w:lang w:eastAsia="ru-RU"/>
        </w:rPr>
        <w:t xml:space="preserve">), </w:t>
      </w:r>
      <w:r w:rsidR="0001635C">
        <w:rPr>
          <w:rFonts w:ascii="Times New Roman" w:hAnsi="Times New Roman" w:cs="Times New Roman"/>
          <w:sz w:val="30"/>
          <w:szCs w:val="30"/>
        </w:rPr>
        <w:t xml:space="preserve">иными актами </w:t>
      </w:r>
      <w:r w:rsidR="0001635C">
        <w:rPr>
          <w:rFonts w:ascii="Times New Roman" w:hAnsi="Times New Roman" w:cs="Times New Roman"/>
          <w:sz w:val="30"/>
          <w:szCs w:val="30"/>
          <w:lang w:eastAsia="ru-RU"/>
        </w:rPr>
        <w:t>законодательства</w:t>
      </w:r>
      <w:r w:rsidR="0001635C" w:rsidRPr="00001CBA">
        <w:rPr>
          <w:rFonts w:ascii="Times New Roman" w:hAnsi="Times New Roman" w:cs="Times New Roman"/>
          <w:sz w:val="30"/>
          <w:szCs w:val="30"/>
          <w:lang w:eastAsia="ru-RU"/>
        </w:rPr>
        <w:t>, регулирующими вопросы приема в</w:t>
      </w:r>
      <w:r w:rsidR="0001635C">
        <w:rPr>
          <w:rFonts w:ascii="Times New Roman" w:hAnsi="Times New Roman" w:cs="Times New Roman"/>
          <w:sz w:val="30"/>
          <w:szCs w:val="30"/>
          <w:lang w:eastAsia="ru-RU"/>
        </w:rPr>
        <w:t> </w:t>
      </w:r>
      <w:r w:rsidR="0001635C" w:rsidRPr="00001CBA">
        <w:rPr>
          <w:rFonts w:ascii="Times New Roman" w:hAnsi="Times New Roman" w:cs="Times New Roman"/>
          <w:sz w:val="30"/>
          <w:szCs w:val="30"/>
          <w:lang w:eastAsia="ru-RU"/>
        </w:rPr>
        <w:t>УССО</w:t>
      </w:r>
      <w:r w:rsidRPr="00816C12">
        <w:rPr>
          <w:rFonts w:ascii="Times New Roman" w:eastAsia="Times New Roman" w:hAnsi="Times New Roman" w:cs="Times New Roman"/>
          <w:sz w:val="30"/>
          <w:szCs w:val="30"/>
          <w:lang w:eastAsia="ru-RU"/>
        </w:rPr>
        <w:t>.</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Абитуриенты, поступающие </w:t>
      </w:r>
      <w:r w:rsidR="0001635C">
        <w:rPr>
          <w:rFonts w:ascii="Times New Roman" w:hAnsi="Times New Roman" w:cs="Times New Roman"/>
          <w:sz w:val="30"/>
          <w:szCs w:val="30"/>
        </w:rPr>
        <w:t>для получения среднего специального образования на творческие</w:t>
      </w:r>
      <w:r w:rsidRPr="000B4682">
        <w:rPr>
          <w:rFonts w:ascii="Times New Roman" w:hAnsi="Times New Roman" w:cs="Times New Roman"/>
          <w:sz w:val="30"/>
          <w:szCs w:val="30"/>
        </w:rPr>
        <w:t xml:space="preserve"> специальности </w:t>
      </w:r>
      <w:r w:rsidR="0001635C">
        <w:rPr>
          <w:rFonts w:ascii="Times New Roman" w:hAnsi="Times New Roman" w:cs="Times New Roman"/>
          <w:sz w:val="30"/>
          <w:szCs w:val="30"/>
        </w:rPr>
        <w:t xml:space="preserve">(специальности </w:t>
      </w:r>
      <w:r w:rsidRPr="000B4682">
        <w:rPr>
          <w:rFonts w:ascii="Times New Roman" w:hAnsi="Times New Roman" w:cs="Times New Roman"/>
          <w:sz w:val="30"/>
          <w:szCs w:val="30"/>
        </w:rPr>
        <w:t>профиля образования "Искусство и дизайн"</w:t>
      </w:r>
      <w:r w:rsidR="0001635C">
        <w:rPr>
          <w:rFonts w:ascii="Times New Roman" w:hAnsi="Times New Roman" w:cs="Times New Roman"/>
          <w:sz w:val="30"/>
          <w:szCs w:val="30"/>
        </w:rPr>
        <w:t>)</w:t>
      </w:r>
      <w:r w:rsidRPr="000B4682">
        <w:rPr>
          <w:rFonts w:ascii="Times New Roman" w:hAnsi="Times New Roman" w:cs="Times New Roman"/>
          <w:sz w:val="30"/>
          <w:szCs w:val="30"/>
        </w:rPr>
        <w:t xml:space="preserve"> на основе общего базового образования сдают вступительное испытание </w:t>
      </w:r>
      <w:r w:rsidR="0001635C">
        <w:rPr>
          <w:rFonts w:ascii="Times New Roman" w:hAnsi="Times New Roman" w:cs="Times New Roman"/>
          <w:sz w:val="30"/>
          <w:szCs w:val="30"/>
        </w:rPr>
        <w:t>по форме, которая определяется УССО</w:t>
      </w:r>
      <w:r w:rsidRPr="000B4682">
        <w:rPr>
          <w:rFonts w:ascii="Times New Roman" w:hAnsi="Times New Roman" w:cs="Times New Roman"/>
          <w:sz w:val="30"/>
          <w:szCs w:val="30"/>
        </w:rPr>
        <w:t>.</w:t>
      </w:r>
    </w:p>
    <w:p w:rsidR="009A38FD" w:rsidRPr="000B4682" w:rsidRDefault="0001635C" w:rsidP="000B4682">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При проведении вступительного испытания в УССО знания абитуриента оцениваются отметками по десятибалльной шкале. Отметка</w:t>
      </w:r>
      <w:r w:rsidR="009A38FD" w:rsidRPr="000B4682">
        <w:rPr>
          <w:rFonts w:ascii="Times New Roman" w:hAnsi="Times New Roman" w:cs="Times New Roman"/>
          <w:sz w:val="30"/>
          <w:szCs w:val="30"/>
        </w:rPr>
        <w:t xml:space="preserve"> 0 (ноль) баллов выставляется абитуриенту при отказе от ответа, невыполнении задания вступительного испытания.</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816C12" w:rsidRPr="00816C12" w:rsidRDefault="00816C12" w:rsidP="00717A8E">
      <w:pPr>
        <w:shd w:val="clear" w:color="auto" w:fill="FFFFFF"/>
        <w:spacing w:before="150" w:after="150" w:line="240" w:lineRule="auto"/>
        <w:jc w:val="center"/>
        <w:rPr>
          <w:rFonts w:ascii="Times New Roman" w:eastAsia="Times New Roman" w:hAnsi="Times New Roman" w:cs="Times New Roman"/>
          <w:sz w:val="30"/>
          <w:szCs w:val="30"/>
          <w:lang w:eastAsia="ru-RU"/>
        </w:rPr>
      </w:pPr>
      <w:r w:rsidRPr="000B4682">
        <w:rPr>
          <w:rFonts w:ascii="Times New Roman" w:eastAsia="Times New Roman" w:hAnsi="Times New Roman" w:cs="Times New Roman"/>
          <w:b/>
          <w:bCs/>
          <w:sz w:val="30"/>
          <w:szCs w:val="30"/>
          <w:lang w:eastAsia="ru-RU"/>
        </w:rPr>
        <w:t>Проведение конкурса</w:t>
      </w:r>
    </w:p>
    <w:p w:rsidR="00816C12" w:rsidRPr="00816C12" w:rsidRDefault="00816C12" w:rsidP="00717A8E">
      <w:pPr>
        <w:shd w:val="clear" w:color="auto" w:fill="FFFFFF"/>
        <w:spacing w:before="150" w:after="150" w:line="240" w:lineRule="auto"/>
        <w:ind w:firstLine="708"/>
        <w:jc w:val="both"/>
        <w:rPr>
          <w:rFonts w:ascii="Times New Roman" w:eastAsia="Times New Roman" w:hAnsi="Times New Roman" w:cs="Times New Roman"/>
          <w:sz w:val="30"/>
          <w:szCs w:val="30"/>
          <w:lang w:eastAsia="ru-RU"/>
        </w:rPr>
      </w:pPr>
      <w:r w:rsidRPr="00816C12">
        <w:rPr>
          <w:rFonts w:ascii="Times New Roman" w:eastAsia="Times New Roman" w:hAnsi="Times New Roman" w:cs="Times New Roman"/>
          <w:sz w:val="30"/>
          <w:szCs w:val="30"/>
          <w:lang w:eastAsia="ru-RU"/>
        </w:rPr>
        <w:t>Абитуриенты, поступающие для получения среднего специального образования за счет средств бюджета, по каждой специальности имеют право участвовать в: конкурсе на целевые места или общем конкурсе.</w:t>
      </w:r>
    </w:p>
    <w:p w:rsidR="00816C12" w:rsidRPr="00816C12" w:rsidRDefault="00816C12" w:rsidP="00717A8E">
      <w:pPr>
        <w:shd w:val="clear" w:color="auto" w:fill="FFFFFF"/>
        <w:spacing w:before="150" w:after="150" w:line="240" w:lineRule="auto"/>
        <w:ind w:firstLine="708"/>
        <w:jc w:val="both"/>
        <w:rPr>
          <w:rFonts w:ascii="Times New Roman" w:eastAsia="Times New Roman" w:hAnsi="Times New Roman" w:cs="Times New Roman"/>
          <w:sz w:val="30"/>
          <w:szCs w:val="30"/>
          <w:lang w:eastAsia="ru-RU"/>
        </w:rPr>
      </w:pPr>
      <w:r w:rsidRPr="00816C12">
        <w:rPr>
          <w:rFonts w:ascii="Times New Roman" w:eastAsia="Times New Roman" w:hAnsi="Times New Roman" w:cs="Times New Roman"/>
          <w:sz w:val="30"/>
          <w:szCs w:val="30"/>
          <w:lang w:eastAsia="ru-RU"/>
        </w:rPr>
        <w:t>Абитуриенты, не прошедшие по конкурсу на условиях целевой подготовки специалистов, имеют право участвовать в конкурсе на общих основаниях.</w:t>
      </w:r>
    </w:p>
    <w:p w:rsidR="00CF1C81" w:rsidRPr="00816C12" w:rsidRDefault="00CF1C81" w:rsidP="00717A8E">
      <w:pPr>
        <w:shd w:val="clear" w:color="auto" w:fill="FFFFFF"/>
        <w:spacing w:before="150" w:after="150" w:line="240" w:lineRule="auto"/>
        <w:jc w:val="center"/>
        <w:rPr>
          <w:rFonts w:ascii="Times New Roman" w:eastAsia="Times New Roman" w:hAnsi="Times New Roman" w:cs="Times New Roman"/>
          <w:sz w:val="30"/>
          <w:szCs w:val="30"/>
          <w:lang w:eastAsia="ru-RU"/>
        </w:rPr>
      </w:pPr>
      <w:r w:rsidRPr="000B4682">
        <w:rPr>
          <w:rFonts w:ascii="Times New Roman" w:eastAsia="Times New Roman" w:hAnsi="Times New Roman" w:cs="Times New Roman"/>
          <w:b/>
          <w:bCs/>
          <w:sz w:val="30"/>
          <w:szCs w:val="30"/>
          <w:lang w:eastAsia="ru-RU"/>
        </w:rPr>
        <w:t>Зачисление абитуриентов проводится по конкурсу на основе</w:t>
      </w:r>
    </w:p>
    <w:p w:rsidR="006E36D8" w:rsidRDefault="0001635C" w:rsidP="000B4682">
      <w:pPr>
        <w:shd w:val="clear" w:color="auto" w:fill="FFFFFF"/>
        <w:spacing w:before="150" w:after="15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Общей суммы баллов, подсчитанной по результатам сдачи вступительного испытания и среднего б</w:t>
      </w:r>
      <w:r w:rsidR="006E36D8">
        <w:rPr>
          <w:rFonts w:ascii="Times New Roman" w:eastAsia="Times New Roman" w:hAnsi="Times New Roman" w:cs="Times New Roman"/>
          <w:sz w:val="30"/>
          <w:szCs w:val="30"/>
          <w:lang w:eastAsia="ru-RU"/>
        </w:rPr>
        <w:t>алла документа об образовании, – для абитуриентов, поступающих на специальности, по которым необходимо сдавать вступительное испытание.</w:t>
      </w:r>
    </w:p>
    <w:p w:rsidR="006E36D8" w:rsidRDefault="006E36D8" w:rsidP="00717A8E">
      <w:pPr>
        <w:shd w:val="clear" w:color="auto" w:fill="FFFFFF"/>
        <w:spacing w:before="150" w:after="150" w:line="240" w:lineRule="auto"/>
        <w:jc w:val="center"/>
        <w:rPr>
          <w:rFonts w:ascii="Times New Roman" w:eastAsia="Times New Roman" w:hAnsi="Times New Roman" w:cs="Times New Roman"/>
          <w:b/>
          <w:bCs/>
          <w:sz w:val="30"/>
          <w:szCs w:val="30"/>
          <w:lang w:eastAsia="ru-RU"/>
        </w:rPr>
      </w:pPr>
    </w:p>
    <w:p w:rsidR="006E36D8" w:rsidRDefault="006E36D8" w:rsidP="00717A8E">
      <w:pPr>
        <w:shd w:val="clear" w:color="auto" w:fill="FFFFFF"/>
        <w:spacing w:before="150" w:after="150" w:line="240" w:lineRule="auto"/>
        <w:jc w:val="center"/>
        <w:rPr>
          <w:rFonts w:ascii="Times New Roman" w:eastAsia="Times New Roman" w:hAnsi="Times New Roman" w:cs="Times New Roman"/>
          <w:b/>
          <w:bCs/>
          <w:sz w:val="30"/>
          <w:szCs w:val="30"/>
          <w:lang w:eastAsia="ru-RU"/>
        </w:rPr>
      </w:pPr>
    </w:p>
    <w:p w:rsidR="006E36D8" w:rsidRDefault="006E36D8" w:rsidP="00717A8E">
      <w:pPr>
        <w:shd w:val="clear" w:color="auto" w:fill="FFFFFF"/>
        <w:spacing w:before="150" w:after="150" w:line="240" w:lineRule="auto"/>
        <w:jc w:val="center"/>
        <w:rPr>
          <w:rFonts w:ascii="Times New Roman" w:eastAsia="Times New Roman" w:hAnsi="Times New Roman" w:cs="Times New Roman"/>
          <w:b/>
          <w:bCs/>
          <w:sz w:val="30"/>
          <w:szCs w:val="30"/>
          <w:lang w:eastAsia="ru-RU"/>
        </w:rPr>
      </w:pPr>
    </w:p>
    <w:p w:rsidR="00816C12" w:rsidRPr="00816C12" w:rsidRDefault="00816C12" w:rsidP="00717A8E">
      <w:pPr>
        <w:shd w:val="clear" w:color="auto" w:fill="FFFFFF"/>
        <w:spacing w:before="150" w:after="150" w:line="240" w:lineRule="auto"/>
        <w:jc w:val="center"/>
        <w:rPr>
          <w:rFonts w:ascii="Times New Roman" w:eastAsia="Times New Roman" w:hAnsi="Times New Roman" w:cs="Times New Roman"/>
          <w:sz w:val="30"/>
          <w:szCs w:val="30"/>
          <w:lang w:eastAsia="ru-RU"/>
        </w:rPr>
      </w:pPr>
      <w:r w:rsidRPr="000B4682">
        <w:rPr>
          <w:rFonts w:ascii="Times New Roman" w:eastAsia="Times New Roman" w:hAnsi="Times New Roman" w:cs="Times New Roman"/>
          <w:b/>
          <w:bCs/>
          <w:sz w:val="30"/>
          <w:szCs w:val="30"/>
          <w:lang w:eastAsia="ru-RU"/>
        </w:rPr>
        <w:lastRenderedPageBreak/>
        <w:t>Порядок  зачисления</w:t>
      </w:r>
    </w:p>
    <w:p w:rsidR="00816C12" w:rsidRPr="00816C12" w:rsidRDefault="006E36D8" w:rsidP="00717A8E">
      <w:pPr>
        <w:shd w:val="clear" w:color="auto" w:fill="FFFFFF"/>
        <w:spacing w:before="150" w:after="15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Принятие решения о зачислении абитуриентов в число обучающихся УССС по результатам конкурса осуществляется </w:t>
      </w:r>
      <w:r w:rsidR="00816C12" w:rsidRPr="00816C12">
        <w:rPr>
          <w:rFonts w:ascii="Times New Roman" w:eastAsia="Times New Roman" w:hAnsi="Times New Roman" w:cs="Times New Roman"/>
          <w:sz w:val="30"/>
          <w:szCs w:val="30"/>
          <w:lang w:eastAsia="ru-RU"/>
        </w:rPr>
        <w:t xml:space="preserve">на открытом заседании приёмной комиссии в </w:t>
      </w:r>
      <w:r>
        <w:rPr>
          <w:rFonts w:ascii="Times New Roman" w:eastAsia="Times New Roman" w:hAnsi="Times New Roman" w:cs="Times New Roman"/>
          <w:sz w:val="30"/>
          <w:szCs w:val="30"/>
          <w:lang w:eastAsia="ru-RU"/>
        </w:rPr>
        <w:t>порядке, установленном Правилами приема.</w:t>
      </w:r>
    </w:p>
    <w:p w:rsidR="00816C12" w:rsidRPr="00816C12" w:rsidRDefault="00816C12" w:rsidP="00717A8E">
      <w:pPr>
        <w:shd w:val="clear" w:color="auto" w:fill="FFFFFF"/>
        <w:spacing w:before="150" w:after="150" w:line="240" w:lineRule="auto"/>
        <w:ind w:firstLine="708"/>
        <w:jc w:val="both"/>
        <w:rPr>
          <w:rFonts w:ascii="Times New Roman" w:eastAsia="Times New Roman" w:hAnsi="Times New Roman" w:cs="Times New Roman"/>
          <w:sz w:val="30"/>
          <w:szCs w:val="30"/>
          <w:lang w:eastAsia="ru-RU"/>
        </w:rPr>
      </w:pPr>
      <w:r w:rsidRPr="00816C12">
        <w:rPr>
          <w:rFonts w:ascii="Times New Roman" w:eastAsia="Times New Roman" w:hAnsi="Times New Roman" w:cs="Times New Roman"/>
          <w:sz w:val="30"/>
          <w:szCs w:val="30"/>
          <w:lang w:eastAsia="ru-RU"/>
        </w:rPr>
        <w:t xml:space="preserve">На места, установленные контрольными цифрами приема для получения среднего специального образования на условиях целевой подготовки специалистов,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w:t>
      </w:r>
      <w:r w:rsidR="00664B90">
        <w:rPr>
          <w:rFonts w:ascii="Times New Roman" w:eastAsia="Times New Roman" w:hAnsi="Times New Roman" w:cs="Times New Roman"/>
          <w:sz w:val="30"/>
          <w:szCs w:val="30"/>
          <w:lang w:eastAsia="ru-RU"/>
        </w:rPr>
        <w:t xml:space="preserve">вправе </w:t>
      </w:r>
      <w:r w:rsidRPr="00816C12">
        <w:rPr>
          <w:rFonts w:ascii="Times New Roman" w:eastAsia="Times New Roman" w:hAnsi="Times New Roman" w:cs="Times New Roman"/>
          <w:sz w:val="30"/>
          <w:szCs w:val="30"/>
          <w:lang w:eastAsia="ru-RU"/>
        </w:rPr>
        <w:t>участв</w:t>
      </w:r>
      <w:r w:rsidR="00664B90">
        <w:rPr>
          <w:rFonts w:ascii="Times New Roman" w:eastAsia="Times New Roman" w:hAnsi="Times New Roman" w:cs="Times New Roman"/>
          <w:sz w:val="30"/>
          <w:szCs w:val="30"/>
          <w:lang w:eastAsia="ru-RU"/>
        </w:rPr>
        <w:t>овать</w:t>
      </w:r>
      <w:r w:rsidRPr="00816C12">
        <w:rPr>
          <w:rFonts w:ascii="Times New Roman" w:eastAsia="Times New Roman" w:hAnsi="Times New Roman" w:cs="Times New Roman"/>
          <w:sz w:val="30"/>
          <w:szCs w:val="30"/>
          <w:lang w:eastAsia="ru-RU"/>
        </w:rPr>
        <w:t xml:space="preserve"> в конкурсе на общих основаниях.</w:t>
      </w:r>
    </w:p>
    <w:p w:rsidR="009A38FD" w:rsidRPr="000B4682" w:rsidRDefault="006E36D8" w:rsidP="000B4682">
      <w:pPr>
        <w:pStyle w:val="ConsPlusNormal"/>
        <w:ind w:firstLine="539"/>
        <w:jc w:val="both"/>
        <w:rPr>
          <w:rFonts w:ascii="Times New Roman" w:hAnsi="Times New Roman" w:cs="Times New Roman"/>
          <w:b/>
          <w:sz w:val="30"/>
          <w:szCs w:val="30"/>
        </w:rPr>
      </w:pPr>
      <w:r>
        <w:rPr>
          <w:rFonts w:ascii="Times New Roman" w:hAnsi="Times New Roman" w:cs="Times New Roman"/>
          <w:b/>
          <w:sz w:val="30"/>
          <w:szCs w:val="30"/>
        </w:rPr>
        <w:t>Вне конкурса в порядке перечисления зачисляются</w:t>
      </w:r>
      <w:r w:rsidR="009A38FD" w:rsidRPr="000B4682">
        <w:rPr>
          <w:rFonts w:ascii="Times New Roman" w:hAnsi="Times New Roman" w:cs="Times New Roman"/>
          <w:b/>
          <w:sz w:val="30"/>
          <w:szCs w:val="30"/>
        </w:rPr>
        <w:t>:</w:t>
      </w:r>
    </w:p>
    <w:p w:rsidR="000B4682"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u w:val="single"/>
        </w:rPr>
        <w:t>п.2</w:t>
      </w:r>
      <w:r w:rsidR="006E36D8">
        <w:rPr>
          <w:rFonts w:ascii="Times New Roman" w:hAnsi="Times New Roman" w:cs="Times New Roman"/>
          <w:sz w:val="30"/>
          <w:szCs w:val="30"/>
          <w:u w:val="single"/>
        </w:rPr>
        <w:t>1</w:t>
      </w:r>
      <w:r w:rsidRPr="000B4682">
        <w:rPr>
          <w:rFonts w:ascii="Times New Roman" w:hAnsi="Times New Roman" w:cs="Times New Roman"/>
          <w:sz w:val="30"/>
          <w:szCs w:val="30"/>
          <w:u w:val="single"/>
        </w:rPr>
        <w:t xml:space="preserve"> Правил</w:t>
      </w:r>
      <w:r w:rsidRPr="000B4682">
        <w:rPr>
          <w:rFonts w:ascii="Times New Roman" w:hAnsi="Times New Roman" w:cs="Times New Roman"/>
          <w:sz w:val="30"/>
          <w:szCs w:val="30"/>
        </w:rPr>
        <w:t xml:space="preserve"> </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w:t>
      </w:r>
      <w:r w:rsidR="006E36D8">
        <w:rPr>
          <w:rFonts w:ascii="Times New Roman" w:hAnsi="Times New Roman" w:cs="Times New Roman"/>
          <w:sz w:val="30"/>
          <w:szCs w:val="30"/>
        </w:rPr>
        <w:t xml:space="preserve">ый </w:t>
      </w:r>
      <w:r w:rsidRPr="000B4682">
        <w:rPr>
          <w:rFonts w:ascii="Times New Roman" w:hAnsi="Times New Roman" w:cs="Times New Roman"/>
          <w:sz w:val="30"/>
          <w:szCs w:val="30"/>
        </w:rPr>
        <w:t>учебн</w:t>
      </w:r>
      <w:r w:rsidR="006E36D8">
        <w:rPr>
          <w:rFonts w:ascii="Times New Roman" w:hAnsi="Times New Roman" w:cs="Times New Roman"/>
          <w:sz w:val="30"/>
          <w:szCs w:val="30"/>
        </w:rPr>
        <w:t xml:space="preserve">ый </w:t>
      </w:r>
      <w:r w:rsidRPr="000B4682">
        <w:rPr>
          <w:rFonts w:ascii="Times New Roman" w:hAnsi="Times New Roman" w:cs="Times New Roman"/>
          <w:sz w:val="30"/>
          <w:szCs w:val="30"/>
        </w:rPr>
        <w:t>предмет</w:t>
      </w:r>
      <w:r w:rsidR="006E36D8">
        <w:rPr>
          <w:rFonts w:ascii="Times New Roman" w:hAnsi="Times New Roman" w:cs="Times New Roman"/>
          <w:sz w:val="30"/>
          <w:szCs w:val="30"/>
        </w:rPr>
        <w:t xml:space="preserve"> определен профильным</w:t>
      </w:r>
      <w:r w:rsidRPr="000B4682">
        <w:rPr>
          <w:rFonts w:ascii="Times New Roman" w:hAnsi="Times New Roman" w:cs="Times New Roman"/>
          <w:sz w:val="30"/>
          <w:szCs w:val="30"/>
        </w:rPr>
        <w:t>;</w:t>
      </w:r>
    </w:p>
    <w:p w:rsidR="006E36D8"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w:t>
      </w:r>
      <w:r w:rsidR="006E36D8">
        <w:rPr>
          <w:rFonts w:ascii="Times New Roman" w:hAnsi="Times New Roman" w:cs="Times New Roman"/>
          <w:sz w:val="30"/>
          <w:szCs w:val="30"/>
        </w:rPr>
        <w:t xml:space="preserve">в сфере культуры, </w:t>
      </w:r>
      <w:r w:rsidRPr="000B4682">
        <w:rPr>
          <w:rFonts w:ascii="Times New Roman" w:hAnsi="Times New Roman" w:cs="Times New Roman"/>
          <w:sz w:val="30"/>
          <w:szCs w:val="30"/>
        </w:rPr>
        <w:t xml:space="preserve">проведенных Министерством культуры в </w:t>
      </w:r>
      <w:r w:rsidR="006E36D8">
        <w:rPr>
          <w:rFonts w:ascii="Times New Roman" w:hAnsi="Times New Roman" w:cs="Times New Roman"/>
          <w:sz w:val="30"/>
          <w:szCs w:val="30"/>
        </w:rPr>
        <w:t xml:space="preserve">год приема или в году, предшествующим году приема, в порядке , устанавливаемом </w:t>
      </w:r>
      <w:r w:rsidRPr="000B4682">
        <w:rPr>
          <w:rFonts w:ascii="Times New Roman" w:hAnsi="Times New Roman" w:cs="Times New Roman"/>
          <w:sz w:val="30"/>
          <w:szCs w:val="30"/>
        </w:rPr>
        <w:t xml:space="preserve">Министерством культуры </w:t>
      </w:r>
      <w:r w:rsidR="006E36D8">
        <w:rPr>
          <w:rFonts w:ascii="Times New Roman" w:hAnsi="Times New Roman" w:cs="Times New Roman"/>
          <w:sz w:val="30"/>
          <w:szCs w:val="30"/>
        </w:rPr>
        <w:t xml:space="preserve">по </w:t>
      </w:r>
      <w:r w:rsidRPr="000B4682">
        <w:rPr>
          <w:rFonts w:ascii="Times New Roman" w:hAnsi="Times New Roman" w:cs="Times New Roman"/>
          <w:sz w:val="30"/>
          <w:szCs w:val="30"/>
        </w:rPr>
        <w:t>согласован</w:t>
      </w:r>
      <w:r w:rsidR="006E36D8">
        <w:rPr>
          <w:rFonts w:ascii="Times New Roman" w:hAnsi="Times New Roman" w:cs="Times New Roman"/>
          <w:sz w:val="30"/>
          <w:szCs w:val="30"/>
        </w:rPr>
        <w:t>ию</w:t>
      </w:r>
      <w:r w:rsidRPr="000B4682">
        <w:rPr>
          <w:rFonts w:ascii="Times New Roman" w:hAnsi="Times New Roman" w:cs="Times New Roman"/>
          <w:sz w:val="30"/>
          <w:szCs w:val="30"/>
        </w:rPr>
        <w:t xml:space="preserve"> с Министерством образования, при поступлении на специальности </w:t>
      </w:r>
      <w:r w:rsidR="006E36D8">
        <w:rPr>
          <w:rFonts w:ascii="Times New Roman" w:hAnsi="Times New Roman" w:cs="Times New Roman"/>
          <w:sz w:val="30"/>
          <w:szCs w:val="30"/>
        </w:rPr>
        <w:t>профиля образования «Искусство и дизайн», соответствующие номинациям творческих конкурсов, олимпиад в сфере культуры;</w:t>
      </w:r>
    </w:p>
    <w:p w:rsidR="00664B90" w:rsidRDefault="006E36D8" w:rsidP="000B4682">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 xml:space="preserve">лица, награжденные в год приема или в течение двух лет, предшествующих году приема, наградным знаком </w:t>
      </w:r>
      <w:r w:rsidR="00664B90">
        <w:rPr>
          <w:rFonts w:ascii="Times New Roman" w:hAnsi="Times New Roman" w:cs="Times New Roman"/>
          <w:sz w:val="30"/>
          <w:szCs w:val="30"/>
        </w:rPr>
        <w:t>«</w:t>
      </w:r>
      <w:r w:rsidR="00664B90">
        <w:rPr>
          <w:rFonts w:ascii="Times New Roman" w:hAnsi="Times New Roman" w:cs="Times New Roman"/>
          <w:sz w:val="30"/>
          <w:szCs w:val="30"/>
          <w:lang w:val="be-BY"/>
        </w:rPr>
        <w:t>Лаурэат спецыяльнага фонду Прэзідэнта Рэспублікі Беларусь па падтрымцы таленавітай моладзі</w:t>
      </w:r>
      <w:r w:rsidR="00664B90">
        <w:rPr>
          <w:rFonts w:ascii="Times New Roman" w:hAnsi="Times New Roman" w:cs="Times New Roman"/>
          <w:sz w:val="30"/>
          <w:szCs w:val="30"/>
        </w:rPr>
        <w:t>»</w:t>
      </w:r>
      <w:r w:rsidR="00664B90">
        <w:rPr>
          <w:rFonts w:ascii="Times New Roman" w:hAnsi="Times New Roman" w:cs="Times New Roman"/>
          <w:sz w:val="30"/>
          <w:szCs w:val="30"/>
          <w:lang w:val="be-BY"/>
        </w:rPr>
        <w:t xml:space="preserve"> за </w:t>
      </w:r>
      <w:r w:rsidR="009A38FD" w:rsidRPr="000B4682">
        <w:rPr>
          <w:rFonts w:ascii="Times New Roman" w:hAnsi="Times New Roman" w:cs="Times New Roman"/>
          <w:sz w:val="30"/>
          <w:szCs w:val="30"/>
        </w:rPr>
        <w:t>творчески</w:t>
      </w:r>
      <w:r w:rsidR="00664B90">
        <w:rPr>
          <w:rFonts w:ascii="Times New Roman" w:hAnsi="Times New Roman" w:cs="Times New Roman"/>
          <w:sz w:val="30"/>
          <w:szCs w:val="30"/>
        </w:rPr>
        <w:t>е достижения в сфере культуры, соответствующие избранной специальности.</w:t>
      </w:r>
    </w:p>
    <w:p w:rsidR="00664B90" w:rsidRPr="00664B90" w:rsidRDefault="00664B90" w:rsidP="00664B90">
      <w:pPr>
        <w:spacing w:after="0" w:line="240" w:lineRule="auto"/>
        <w:ind w:firstLine="539"/>
        <w:jc w:val="both"/>
        <w:rPr>
          <w:rFonts w:ascii="Times New Roman" w:hAnsi="Times New Roman" w:cs="Times New Roman"/>
          <w:sz w:val="30"/>
          <w:szCs w:val="30"/>
          <w:u w:val="single"/>
        </w:rPr>
      </w:pPr>
      <w:r w:rsidRPr="00664B90">
        <w:rPr>
          <w:rFonts w:ascii="Times New Roman" w:hAnsi="Times New Roman" w:cs="Times New Roman"/>
          <w:sz w:val="30"/>
          <w:szCs w:val="30"/>
          <w:u w:val="single"/>
        </w:rPr>
        <w:t>п.22.Правил</w:t>
      </w:r>
    </w:p>
    <w:p w:rsidR="009A38FD" w:rsidRPr="000B4682" w:rsidRDefault="009A38FD" w:rsidP="00664B90">
      <w:pPr>
        <w:spacing w:after="0" w:line="240" w:lineRule="auto"/>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В случае, если перечисленные </w:t>
      </w:r>
      <w:r w:rsidR="00664B90">
        <w:rPr>
          <w:rFonts w:ascii="Times New Roman" w:hAnsi="Times New Roman" w:cs="Times New Roman"/>
          <w:sz w:val="30"/>
          <w:szCs w:val="30"/>
        </w:rPr>
        <w:t xml:space="preserve">в пункте 21 Правил </w:t>
      </w:r>
      <w:r w:rsidRPr="000B4682">
        <w:rPr>
          <w:rFonts w:ascii="Times New Roman" w:hAnsi="Times New Roman" w:cs="Times New Roman"/>
          <w:sz w:val="30"/>
          <w:szCs w:val="30"/>
        </w:rPr>
        <w:t>мероприятия в учебном году не проводились, абитуриентам засчитываются их результаты предыдущего учебного года</w:t>
      </w:r>
      <w:r w:rsidR="00717A8E">
        <w:rPr>
          <w:rFonts w:ascii="Times New Roman" w:hAnsi="Times New Roman" w:cs="Times New Roman"/>
          <w:sz w:val="30"/>
          <w:szCs w:val="30"/>
        </w:rPr>
        <w:t>.</w:t>
      </w:r>
    </w:p>
    <w:p w:rsidR="000B4682"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u w:val="single"/>
        </w:rPr>
        <w:t>п.2</w:t>
      </w:r>
      <w:r w:rsidR="00664B90">
        <w:rPr>
          <w:rFonts w:ascii="Times New Roman" w:hAnsi="Times New Roman" w:cs="Times New Roman"/>
          <w:sz w:val="30"/>
          <w:szCs w:val="30"/>
          <w:u w:val="single"/>
        </w:rPr>
        <w:t>3</w:t>
      </w:r>
      <w:r w:rsidRPr="000B4682">
        <w:rPr>
          <w:rFonts w:ascii="Times New Roman" w:hAnsi="Times New Roman" w:cs="Times New Roman"/>
          <w:sz w:val="30"/>
          <w:szCs w:val="30"/>
          <w:u w:val="single"/>
        </w:rPr>
        <w:t>. Правил</w:t>
      </w:r>
      <w:r w:rsidRPr="000B4682">
        <w:rPr>
          <w:rFonts w:ascii="Times New Roman" w:hAnsi="Times New Roman" w:cs="Times New Roman"/>
          <w:sz w:val="30"/>
          <w:szCs w:val="30"/>
        </w:rPr>
        <w:t xml:space="preserve"> </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На места, оставшиеся после зачисления абитуриентов на основании </w:t>
      </w:r>
      <w:hyperlink w:anchor="Par135" w:history="1">
        <w:r w:rsidRPr="000B4682">
          <w:rPr>
            <w:rFonts w:ascii="Times New Roman" w:hAnsi="Times New Roman" w:cs="Times New Roman"/>
            <w:sz w:val="30"/>
            <w:szCs w:val="30"/>
          </w:rPr>
          <w:t>пункта 2</w:t>
        </w:r>
      </w:hyperlink>
      <w:r w:rsidR="00664B90">
        <w:rPr>
          <w:rFonts w:ascii="Times New Roman" w:hAnsi="Times New Roman" w:cs="Times New Roman"/>
          <w:sz w:val="30"/>
          <w:szCs w:val="30"/>
        </w:rPr>
        <w:t xml:space="preserve">1 </w:t>
      </w:r>
      <w:r w:rsidRPr="000B4682">
        <w:rPr>
          <w:rFonts w:ascii="Times New Roman" w:hAnsi="Times New Roman" w:cs="Times New Roman"/>
          <w:sz w:val="30"/>
          <w:szCs w:val="30"/>
        </w:rPr>
        <w:t xml:space="preserve">Правил, вне конкурса </w:t>
      </w:r>
      <w:r w:rsidR="00664B90">
        <w:rPr>
          <w:rFonts w:ascii="Times New Roman" w:hAnsi="Times New Roman" w:cs="Times New Roman"/>
          <w:sz w:val="30"/>
          <w:szCs w:val="30"/>
        </w:rPr>
        <w:t xml:space="preserve">при проведении вступительного испытания – при получении положительных отметок </w:t>
      </w:r>
      <w:r w:rsidRPr="000B4682">
        <w:rPr>
          <w:rFonts w:ascii="Times New Roman" w:hAnsi="Times New Roman" w:cs="Times New Roman"/>
          <w:sz w:val="30"/>
          <w:szCs w:val="30"/>
        </w:rPr>
        <w:t>зачисляются:</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дети-сироты и дети, оставшиеся без попечения родителей, а также лица из числа детей-сирот и детей, оставшихся без попечения родителей</w:t>
      </w:r>
      <w:r w:rsidR="00717A8E">
        <w:rPr>
          <w:rFonts w:ascii="Times New Roman" w:hAnsi="Times New Roman" w:cs="Times New Roman"/>
          <w:sz w:val="30"/>
          <w:szCs w:val="30"/>
        </w:rPr>
        <w:t>.</w:t>
      </w:r>
    </w:p>
    <w:p w:rsidR="00664B90" w:rsidRPr="00664B90" w:rsidRDefault="00664B90" w:rsidP="000B4682">
      <w:pPr>
        <w:pStyle w:val="ConsPlusNormal"/>
        <w:ind w:firstLine="539"/>
        <w:jc w:val="both"/>
        <w:rPr>
          <w:rFonts w:ascii="Times New Roman" w:hAnsi="Times New Roman" w:cs="Times New Roman"/>
          <w:sz w:val="30"/>
          <w:szCs w:val="30"/>
          <w:u w:val="single"/>
        </w:rPr>
      </w:pPr>
      <w:r>
        <w:rPr>
          <w:rFonts w:ascii="Times New Roman" w:hAnsi="Times New Roman" w:cs="Times New Roman"/>
          <w:sz w:val="30"/>
          <w:szCs w:val="30"/>
          <w:u w:val="single"/>
        </w:rPr>
        <w:t>п.</w:t>
      </w:r>
      <w:r w:rsidRPr="00664B90">
        <w:rPr>
          <w:rFonts w:ascii="Times New Roman" w:hAnsi="Times New Roman" w:cs="Times New Roman"/>
          <w:sz w:val="30"/>
          <w:szCs w:val="30"/>
          <w:u w:val="single"/>
        </w:rPr>
        <w:t xml:space="preserve"> 24</w:t>
      </w:r>
      <w:r>
        <w:rPr>
          <w:rFonts w:ascii="Times New Roman" w:hAnsi="Times New Roman" w:cs="Times New Roman"/>
          <w:sz w:val="30"/>
          <w:szCs w:val="30"/>
          <w:u w:val="single"/>
        </w:rPr>
        <w:t xml:space="preserve"> Правил</w:t>
      </w:r>
      <w:r w:rsidRPr="00664B90">
        <w:rPr>
          <w:rFonts w:ascii="Times New Roman" w:hAnsi="Times New Roman" w:cs="Times New Roman"/>
          <w:sz w:val="30"/>
          <w:szCs w:val="30"/>
          <w:u w:val="single"/>
        </w:rPr>
        <w:t>.</w:t>
      </w:r>
    </w:p>
    <w:p w:rsidR="009A38FD" w:rsidRPr="000B4682" w:rsidRDefault="009A38FD" w:rsidP="000B4682">
      <w:pPr>
        <w:pStyle w:val="ConsPlusNormal"/>
        <w:ind w:firstLine="539"/>
        <w:jc w:val="both"/>
        <w:rPr>
          <w:rFonts w:ascii="Times New Roman" w:hAnsi="Times New Roman" w:cs="Times New Roman"/>
          <w:b/>
          <w:sz w:val="30"/>
          <w:szCs w:val="30"/>
        </w:rPr>
      </w:pPr>
      <w:r w:rsidRPr="000B4682">
        <w:rPr>
          <w:rFonts w:ascii="Times New Roman" w:hAnsi="Times New Roman" w:cs="Times New Roman"/>
          <w:b/>
          <w:sz w:val="30"/>
          <w:szCs w:val="30"/>
        </w:rPr>
        <w:t>Преимущественное право на з</w:t>
      </w:r>
      <w:r w:rsidR="00090937">
        <w:rPr>
          <w:rFonts w:ascii="Times New Roman" w:hAnsi="Times New Roman" w:cs="Times New Roman"/>
          <w:b/>
          <w:sz w:val="30"/>
          <w:szCs w:val="30"/>
        </w:rPr>
        <w:t>ачисление при равной общей суммы</w:t>
      </w:r>
      <w:r w:rsidRPr="000B4682">
        <w:rPr>
          <w:rFonts w:ascii="Times New Roman" w:hAnsi="Times New Roman" w:cs="Times New Roman"/>
          <w:b/>
          <w:sz w:val="30"/>
          <w:szCs w:val="30"/>
        </w:rPr>
        <w:t xml:space="preserve"> баллов </w:t>
      </w:r>
      <w:r w:rsidR="00090937">
        <w:rPr>
          <w:rFonts w:ascii="Times New Roman" w:hAnsi="Times New Roman" w:cs="Times New Roman"/>
          <w:b/>
          <w:sz w:val="30"/>
          <w:szCs w:val="30"/>
        </w:rPr>
        <w:t xml:space="preserve">по результатам сдачи вступительного испытания и среднего балла документа об образовании </w:t>
      </w:r>
      <w:r w:rsidRPr="000B4682">
        <w:rPr>
          <w:rFonts w:ascii="Times New Roman" w:hAnsi="Times New Roman" w:cs="Times New Roman"/>
          <w:b/>
          <w:sz w:val="30"/>
          <w:szCs w:val="30"/>
        </w:rPr>
        <w:t>в порядке перечисления имеют:</w:t>
      </w:r>
    </w:p>
    <w:p w:rsidR="00090937" w:rsidRDefault="009A38FD" w:rsidP="000B4682">
      <w:pPr>
        <w:pStyle w:val="ConsPlusNormal"/>
        <w:ind w:firstLine="539"/>
        <w:jc w:val="both"/>
        <w:rPr>
          <w:rFonts w:ascii="Times New Roman" w:hAnsi="Times New Roman" w:cs="Times New Roman"/>
          <w:sz w:val="30"/>
          <w:szCs w:val="30"/>
        </w:rPr>
      </w:pPr>
      <w:bookmarkStart w:id="0" w:name="Par170"/>
      <w:bookmarkEnd w:id="0"/>
      <w:r w:rsidRPr="000B4682">
        <w:rPr>
          <w:rFonts w:ascii="Times New Roman" w:hAnsi="Times New Roman" w:cs="Times New Roman"/>
          <w:sz w:val="30"/>
          <w:szCs w:val="30"/>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w:t>
      </w:r>
      <w:r w:rsidR="00090937">
        <w:rPr>
          <w:rFonts w:ascii="Times New Roman" w:hAnsi="Times New Roman" w:cs="Times New Roman"/>
          <w:sz w:val="30"/>
          <w:szCs w:val="30"/>
        </w:rPr>
        <w:t xml:space="preserve">б отсутствии медицинских </w:t>
      </w:r>
      <w:r w:rsidRPr="000B4682">
        <w:rPr>
          <w:rFonts w:ascii="Times New Roman" w:hAnsi="Times New Roman" w:cs="Times New Roman"/>
          <w:sz w:val="30"/>
          <w:szCs w:val="30"/>
        </w:rPr>
        <w:t xml:space="preserve"> </w:t>
      </w:r>
      <w:r w:rsidR="00090937">
        <w:rPr>
          <w:rFonts w:ascii="Times New Roman" w:hAnsi="Times New Roman" w:cs="Times New Roman"/>
          <w:sz w:val="30"/>
          <w:szCs w:val="30"/>
        </w:rPr>
        <w:t>про</w:t>
      </w:r>
      <w:r w:rsidRPr="000B4682">
        <w:rPr>
          <w:rFonts w:ascii="Times New Roman" w:hAnsi="Times New Roman" w:cs="Times New Roman"/>
          <w:sz w:val="30"/>
          <w:szCs w:val="30"/>
        </w:rPr>
        <w:t>тивопоказан</w:t>
      </w:r>
      <w:r w:rsidR="00090937">
        <w:rPr>
          <w:rFonts w:ascii="Times New Roman" w:hAnsi="Times New Roman" w:cs="Times New Roman"/>
          <w:sz w:val="30"/>
          <w:szCs w:val="30"/>
        </w:rPr>
        <w:t>ий к обучению</w:t>
      </w:r>
      <w:r w:rsidRPr="000B4682">
        <w:rPr>
          <w:rFonts w:ascii="Times New Roman" w:hAnsi="Times New Roman" w:cs="Times New Roman"/>
          <w:sz w:val="30"/>
          <w:szCs w:val="30"/>
        </w:rPr>
        <w:t xml:space="preserve"> по избранной специальности</w:t>
      </w:r>
      <w:r w:rsidR="00090937">
        <w:rPr>
          <w:rFonts w:ascii="Times New Roman" w:hAnsi="Times New Roman" w:cs="Times New Roman"/>
          <w:sz w:val="30"/>
          <w:szCs w:val="30"/>
        </w:rPr>
        <w:t>;</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лица, имеющие льготы в соответствии с </w:t>
      </w:r>
      <w:r w:rsidR="00090937">
        <w:rPr>
          <w:rFonts w:ascii="Times New Roman" w:hAnsi="Times New Roman" w:cs="Times New Roman"/>
          <w:sz w:val="30"/>
          <w:szCs w:val="30"/>
        </w:rPr>
        <w:t xml:space="preserve">подпунктом 7.1 </w:t>
      </w:r>
      <w:hyperlink r:id="rId7" w:history="1">
        <w:r w:rsidRPr="000B4682">
          <w:rPr>
            <w:rFonts w:ascii="Times New Roman" w:hAnsi="Times New Roman" w:cs="Times New Roman"/>
            <w:sz w:val="30"/>
            <w:szCs w:val="30"/>
          </w:rPr>
          <w:t>пунктом 7 статьи 18</w:t>
        </w:r>
      </w:hyperlink>
      <w:r w:rsidRPr="000B4682">
        <w:rPr>
          <w:rFonts w:ascii="Times New Roman" w:hAnsi="Times New Roman" w:cs="Times New Roman"/>
          <w:sz w:val="30"/>
          <w:szCs w:val="30"/>
        </w:rPr>
        <w:t xml:space="preserve"> Закона Республики Беларусь от 6 января 2009 года </w:t>
      </w:r>
      <w:r w:rsidR="00090937">
        <w:rPr>
          <w:rFonts w:ascii="Times New Roman" w:hAnsi="Times New Roman" w:cs="Times New Roman"/>
          <w:sz w:val="30"/>
          <w:szCs w:val="30"/>
        </w:rPr>
        <w:t xml:space="preserve">№9-3 </w:t>
      </w:r>
      <w:r w:rsidRPr="000B4682">
        <w:rPr>
          <w:rFonts w:ascii="Times New Roman" w:hAnsi="Times New Roman" w:cs="Times New Roman"/>
          <w:sz w:val="30"/>
          <w:szCs w:val="30"/>
        </w:rPr>
        <w:t>"О социальной защите граждан, пострадавших от катастрофы на Чернобыльской АЭС, других радиационных аварий";</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инвалиды III группы;</w:t>
      </w:r>
    </w:p>
    <w:p w:rsidR="009A38FD" w:rsidRPr="000B4682"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лица, имеющие льготы в соответствии с</w:t>
      </w:r>
      <w:r w:rsidR="00090937">
        <w:rPr>
          <w:rFonts w:ascii="Times New Roman" w:hAnsi="Times New Roman" w:cs="Times New Roman"/>
          <w:sz w:val="30"/>
          <w:szCs w:val="30"/>
        </w:rPr>
        <w:t xml:space="preserve"> подпунктом 2.2 пункта 2 статьи 19, подпунктом 2.2 пункта 2 статьи 20, подпунктом 1.3 пункта 1 статьи 21, подпунктом 1.3 пункта 1 статьи 22, подпунктом 1.2 пункта 1 статьи 23 </w:t>
      </w:r>
      <w:r w:rsidRPr="000B4682">
        <w:rPr>
          <w:rFonts w:ascii="Times New Roman" w:hAnsi="Times New Roman" w:cs="Times New Roman"/>
          <w:sz w:val="30"/>
          <w:szCs w:val="30"/>
        </w:rPr>
        <w:t>Закона Республики Беларусь "О социальной защите граждан, пострадавших от катастрофы на Чернобыльской АЭС, других радиационных аварий";</w:t>
      </w:r>
    </w:p>
    <w:p w:rsidR="009A38FD" w:rsidRPr="000B4682" w:rsidRDefault="00090937" w:rsidP="000B4682">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 xml:space="preserve">лица, являющиеся членами </w:t>
      </w:r>
      <w:r w:rsidR="009A38FD" w:rsidRPr="000B4682">
        <w:rPr>
          <w:rFonts w:ascii="Times New Roman" w:hAnsi="Times New Roman" w:cs="Times New Roman"/>
          <w:sz w:val="30"/>
          <w:szCs w:val="30"/>
        </w:rPr>
        <w:t>многодетных семей;</w:t>
      </w:r>
    </w:p>
    <w:p w:rsidR="00090937" w:rsidRDefault="009A38FD"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абитуриенты, </w:t>
      </w:r>
      <w:r w:rsidR="00090937">
        <w:rPr>
          <w:rFonts w:ascii="Times New Roman" w:hAnsi="Times New Roman" w:cs="Times New Roman"/>
          <w:sz w:val="30"/>
          <w:szCs w:val="30"/>
        </w:rPr>
        <w:t>получившие более высокий балл на вступительном испытании;</w:t>
      </w:r>
    </w:p>
    <w:p w:rsidR="00090937" w:rsidRDefault="00090937" w:rsidP="000B4682">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абитуриенты, имеющие в документе об образовании более высокий балл по профильному учебному предмету;</w:t>
      </w:r>
    </w:p>
    <w:p w:rsidR="00090937" w:rsidRDefault="00090937" w:rsidP="000B4682">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абитуриенты, имеющие в документе об образовании более высокий балл</w:t>
      </w:r>
      <w:r w:rsidRPr="000B4682">
        <w:rPr>
          <w:rFonts w:ascii="Times New Roman" w:hAnsi="Times New Roman" w:cs="Times New Roman"/>
          <w:sz w:val="30"/>
          <w:szCs w:val="30"/>
        </w:rPr>
        <w:t xml:space="preserve"> </w:t>
      </w:r>
      <w:r>
        <w:rPr>
          <w:rFonts w:ascii="Times New Roman" w:hAnsi="Times New Roman" w:cs="Times New Roman"/>
          <w:sz w:val="30"/>
          <w:szCs w:val="30"/>
        </w:rPr>
        <w:t>по учебным предметам «Русский язык» и «Белорусский язык»;</w:t>
      </w:r>
    </w:p>
    <w:p w:rsidR="00090937" w:rsidRDefault="00090937" w:rsidP="000B4682">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абитуриенты, имеющие более высокий средний балл документа об образовании, точность которого определяется до сотых долей единицы.</w:t>
      </w:r>
    </w:p>
    <w:p w:rsidR="000B4682" w:rsidRPr="00816C12" w:rsidRDefault="000B4682" w:rsidP="000B4682">
      <w:pPr>
        <w:shd w:val="clear" w:color="auto" w:fill="FFFFFF"/>
        <w:spacing w:before="150" w:after="150" w:line="240" w:lineRule="auto"/>
        <w:ind w:firstLine="539"/>
        <w:jc w:val="both"/>
        <w:rPr>
          <w:rFonts w:ascii="Times New Roman" w:eastAsia="Times New Roman" w:hAnsi="Times New Roman" w:cs="Times New Roman"/>
          <w:sz w:val="30"/>
          <w:szCs w:val="30"/>
          <w:lang w:eastAsia="ru-RU"/>
        </w:rPr>
      </w:pPr>
      <w:r w:rsidRPr="00816C12">
        <w:rPr>
          <w:rFonts w:ascii="Times New Roman" w:eastAsia="Times New Roman" w:hAnsi="Times New Roman" w:cs="Times New Roman"/>
          <w:b/>
          <w:sz w:val="30"/>
          <w:szCs w:val="30"/>
          <w:u w:val="single"/>
          <w:lang w:eastAsia="ru-RU"/>
        </w:rPr>
        <w:t>Решение</w:t>
      </w:r>
      <w:r w:rsidRPr="00816C12">
        <w:rPr>
          <w:rFonts w:ascii="Times New Roman" w:eastAsia="Times New Roman" w:hAnsi="Times New Roman" w:cs="Times New Roman"/>
          <w:sz w:val="30"/>
          <w:szCs w:val="30"/>
          <w:lang w:eastAsia="ru-RU"/>
        </w:rPr>
        <w:t xml:space="preserve"> приемной комиссии о зачислении абитуриентов оформляется протоколом, на основании которого директор в установленные Правилами приема </w:t>
      </w:r>
      <w:r w:rsidR="00AB4498">
        <w:rPr>
          <w:rFonts w:ascii="Times New Roman" w:eastAsia="Times New Roman" w:hAnsi="Times New Roman" w:cs="Times New Roman"/>
          <w:sz w:val="30"/>
          <w:szCs w:val="30"/>
          <w:lang w:eastAsia="ru-RU"/>
        </w:rPr>
        <w:t xml:space="preserve">лиц </w:t>
      </w:r>
      <w:r w:rsidRPr="00816C12">
        <w:rPr>
          <w:rFonts w:ascii="Times New Roman" w:eastAsia="Times New Roman" w:hAnsi="Times New Roman" w:cs="Times New Roman"/>
          <w:sz w:val="30"/>
          <w:szCs w:val="30"/>
          <w:lang w:eastAsia="ru-RU"/>
        </w:rPr>
        <w:t xml:space="preserve">сроки издает приказ о зачислении абитуриентов в число </w:t>
      </w:r>
      <w:r w:rsidR="00AB4498">
        <w:rPr>
          <w:rFonts w:ascii="Times New Roman" w:eastAsia="Times New Roman" w:hAnsi="Times New Roman" w:cs="Times New Roman"/>
          <w:sz w:val="30"/>
          <w:szCs w:val="30"/>
          <w:lang w:eastAsia="ru-RU"/>
        </w:rPr>
        <w:t>обучающ</w:t>
      </w:r>
      <w:r w:rsidRPr="00816C12">
        <w:rPr>
          <w:rFonts w:ascii="Times New Roman" w:eastAsia="Times New Roman" w:hAnsi="Times New Roman" w:cs="Times New Roman"/>
          <w:sz w:val="30"/>
          <w:szCs w:val="30"/>
          <w:lang w:eastAsia="ru-RU"/>
        </w:rPr>
        <w:t xml:space="preserve">ихся и </w:t>
      </w:r>
      <w:r w:rsidR="00AB4498">
        <w:rPr>
          <w:rFonts w:ascii="Times New Roman" w:eastAsia="Times New Roman" w:hAnsi="Times New Roman" w:cs="Times New Roman"/>
          <w:sz w:val="30"/>
          <w:szCs w:val="30"/>
          <w:lang w:eastAsia="ru-RU"/>
        </w:rPr>
        <w:t>доводит его до заинтересованных</w:t>
      </w:r>
      <w:r w:rsidRPr="00816C12">
        <w:rPr>
          <w:rFonts w:ascii="Times New Roman" w:eastAsia="Times New Roman" w:hAnsi="Times New Roman" w:cs="Times New Roman"/>
          <w:sz w:val="30"/>
          <w:szCs w:val="30"/>
          <w:lang w:eastAsia="ru-RU"/>
        </w:rPr>
        <w:t>.</w:t>
      </w:r>
    </w:p>
    <w:p w:rsidR="000B4682" w:rsidRPr="00816C12" w:rsidRDefault="000B4682" w:rsidP="00717A8E">
      <w:pPr>
        <w:shd w:val="clear" w:color="auto" w:fill="FFFFFF"/>
        <w:spacing w:before="150" w:after="75" w:line="240" w:lineRule="auto"/>
        <w:ind w:firstLine="539"/>
        <w:jc w:val="both"/>
        <w:rPr>
          <w:rFonts w:ascii="Times New Roman" w:eastAsia="Times New Roman" w:hAnsi="Times New Roman" w:cs="Times New Roman"/>
          <w:sz w:val="30"/>
          <w:szCs w:val="30"/>
          <w:lang w:eastAsia="ru-RU"/>
        </w:rPr>
      </w:pPr>
      <w:r w:rsidRPr="00816C12">
        <w:rPr>
          <w:rFonts w:ascii="Times New Roman" w:eastAsia="Times New Roman" w:hAnsi="Times New Roman" w:cs="Times New Roman"/>
          <w:sz w:val="30"/>
          <w:szCs w:val="30"/>
          <w:lang w:eastAsia="ru-RU"/>
        </w:rPr>
        <w:t xml:space="preserve">В трехдневный срок после подписания приказа абитуриентам направляются по почте (с уведомлением) либо передаются лично </w:t>
      </w:r>
      <w:r w:rsidRPr="00816C12">
        <w:rPr>
          <w:rFonts w:ascii="Times New Roman" w:eastAsia="Times New Roman" w:hAnsi="Times New Roman" w:cs="Times New Roman"/>
          <w:sz w:val="30"/>
          <w:szCs w:val="30"/>
          <w:lang w:eastAsia="ru-RU"/>
        </w:rPr>
        <w:lastRenderedPageBreak/>
        <w:t xml:space="preserve">извещение о зачислении в число </w:t>
      </w:r>
      <w:r w:rsidR="00AB4498">
        <w:rPr>
          <w:rFonts w:ascii="Times New Roman" w:eastAsia="Times New Roman" w:hAnsi="Times New Roman" w:cs="Times New Roman"/>
          <w:sz w:val="30"/>
          <w:szCs w:val="30"/>
          <w:lang w:eastAsia="ru-RU"/>
        </w:rPr>
        <w:t>обучаю</w:t>
      </w:r>
      <w:r w:rsidRPr="00816C12">
        <w:rPr>
          <w:rFonts w:ascii="Times New Roman" w:eastAsia="Times New Roman" w:hAnsi="Times New Roman" w:cs="Times New Roman"/>
          <w:sz w:val="30"/>
          <w:szCs w:val="30"/>
          <w:lang w:eastAsia="ru-RU"/>
        </w:rPr>
        <w:t xml:space="preserve">щихся </w:t>
      </w:r>
      <w:r w:rsidR="00AB4498">
        <w:rPr>
          <w:rFonts w:ascii="Times New Roman" w:eastAsia="Times New Roman" w:hAnsi="Times New Roman" w:cs="Times New Roman"/>
          <w:sz w:val="30"/>
          <w:szCs w:val="30"/>
          <w:lang w:eastAsia="ru-RU"/>
        </w:rPr>
        <w:t>УССО</w:t>
      </w:r>
      <w:r w:rsidRPr="00816C12">
        <w:rPr>
          <w:rFonts w:ascii="Times New Roman" w:eastAsia="Times New Roman" w:hAnsi="Times New Roman" w:cs="Times New Roman"/>
          <w:sz w:val="30"/>
          <w:szCs w:val="30"/>
          <w:lang w:eastAsia="ru-RU"/>
        </w:rPr>
        <w:t xml:space="preserve"> или извещение об отказе в зачислении</w:t>
      </w:r>
      <w:r w:rsidR="00AB4498">
        <w:rPr>
          <w:rFonts w:ascii="Times New Roman" w:eastAsia="Times New Roman" w:hAnsi="Times New Roman" w:cs="Times New Roman"/>
          <w:sz w:val="30"/>
          <w:szCs w:val="30"/>
          <w:lang w:eastAsia="ru-RU"/>
        </w:rPr>
        <w:t xml:space="preserve"> в число обучающихся УССО</w:t>
      </w:r>
      <w:r w:rsidRPr="00816C12">
        <w:rPr>
          <w:rFonts w:ascii="Times New Roman" w:eastAsia="Times New Roman" w:hAnsi="Times New Roman" w:cs="Times New Roman"/>
          <w:sz w:val="30"/>
          <w:szCs w:val="30"/>
          <w:lang w:eastAsia="ru-RU"/>
        </w:rPr>
        <w:t>.</w:t>
      </w:r>
    </w:p>
    <w:p w:rsidR="00717A8E" w:rsidRPr="00717A8E" w:rsidRDefault="00717A8E" w:rsidP="000B4682">
      <w:pPr>
        <w:pStyle w:val="ConsPlusNormal"/>
        <w:ind w:firstLine="539"/>
        <w:jc w:val="both"/>
        <w:rPr>
          <w:rFonts w:ascii="Times New Roman" w:hAnsi="Times New Roman" w:cs="Times New Roman"/>
          <w:b/>
          <w:sz w:val="30"/>
          <w:szCs w:val="30"/>
        </w:rPr>
      </w:pPr>
      <w:r w:rsidRPr="00717A8E">
        <w:rPr>
          <w:rFonts w:ascii="Times New Roman" w:hAnsi="Times New Roman" w:cs="Times New Roman"/>
          <w:b/>
          <w:sz w:val="30"/>
          <w:szCs w:val="30"/>
        </w:rPr>
        <w:t>Заключительные положения</w:t>
      </w:r>
    </w:p>
    <w:p w:rsidR="00AB4498" w:rsidRDefault="000B4682" w:rsidP="000B4682">
      <w:pPr>
        <w:pStyle w:val="ConsPlusNormal"/>
        <w:ind w:firstLine="539"/>
        <w:jc w:val="both"/>
        <w:rPr>
          <w:rFonts w:ascii="Times New Roman" w:hAnsi="Times New Roman" w:cs="Times New Roman"/>
          <w:sz w:val="30"/>
          <w:szCs w:val="30"/>
        </w:rPr>
      </w:pPr>
      <w:r w:rsidRPr="000B4682">
        <w:rPr>
          <w:rFonts w:ascii="Times New Roman" w:hAnsi="Times New Roman" w:cs="Times New Roman"/>
          <w:sz w:val="30"/>
          <w:szCs w:val="30"/>
        </w:rPr>
        <w:t xml:space="preserve">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r w:rsidR="00AB4498">
        <w:rPr>
          <w:rFonts w:ascii="Times New Roman" w:hAnsi="Times New Roman" w:cs="Times New Roman"/>
          <w:sz w:val="30"/>
          <w:szCs w:val="30"/>
        </w:rPr>
        <w:t>УССО</w:t>
      </w:r>
      <w:r w:rsidRPr="000B4682">
        <w:rPr>
          <w:rFonts w:ascii="Times New Roman" w:hAnsi="Times New Roman" w:cs="Times New Roman"/>
          <w:sz w:val="30"/>
          <w:szCs w:val="30"/>
        </w:rPr>
        <w:t xml:space="preserve">, на вакантные места зачисляются абитуриенты, </w:t>
      </w:r>
      <w:r w:rsidR="00AB4498">
        <w:rPr>
          <w:rFonts w:ascii="Times New Roman" w:hAnsi="Times New Roman" w:cs="Times New Roman"/>
          <w:sz w:val="30"/>
          <w:szCs w:val="30"/>
        </w:rPr>
        <w:t>не прошедшие</w:t>
      </w:r>
      <w:r w:rsidRPr="000B4682">
        <w:rPr>
          <w:rFonts w:ascii="Times New Roman" w:hAnsi="Times New Roman" w:cs="Times New Roman"/>
          <w:sz w:val="30"/>
          <w:szCs w:val="30"/>
        </w:rPr>
        <w:t xml:space="preserve"> по конкурсу на данную специальность в данной форме получения </w:t>
      </w:r>
      <w:r w:rsidR="00AB4498">
        <w:rPr>
          <w:rFonts w:ascii="Times New Roman" w:hAnsi="Times New Roman" w:cs="Times New Roman"/>
          <w:sz w:val="30"/>
          <w:szCs w:val="30"/>
        </w:rPr>
        <w:t>образования в этом УССО.</w:t>
      </w:r>
    </w:p>
    <w:p w:rsidR="009A38FD" w:rsidRDefault="00AB4498" w:rsidP="000B4682">
      <w:pPr>
        <w:spacing w:line="240" w:lineRule="auto"/>
        <w:ind w:firstLine="539"/>
        <w:jc w:val="both"/>
        <w:rPr>
          <w:rFonts w:ascii="Times New Roman" w:hAnsi="Times New Roman" w:cs="Times New Roman"/>
          <w:sz w:val="30"/>
          <w:szCs w:val="30"/>
        </w:rPr>
      </w:pPr>
      <w:r>
        <w:rPr>
          <w:rFonts w:ascii="Times New Roman" w:hAnsi="Times New Roman" w:cs="Times New Roman"/>
          <w:sz w:val="30"/>
          <w:szCs w:val="30"/>
        </w:rPr>
        <w:t>При заключении в установленном порядке договоров в сфере образования для абитуриентов в возрасте до 18 лет необходимо наличие письменного согласия одного из его законных представителей.</w:t>
      </w:r>
    </w:p>
    <w:p w:rsidR="00AB4498" w:rsidRDefault="00AB4498" w:rsidP="00AB4498">
      <w:pPr>
        <w:spacing w:line="240" w:lineRule="auto"/>
        <w:jc w:val="both"/>
        <w:rPr>
          <w:rFonts w:ascii="Times New Roman" w:hAnsi="Times New Roman" w:cs="Times New Roman"/>
          <w:sz w:val="30"/>
          <w:szCs w:val="30"/>
        </w:rPr>
      </w:pPr>
      <w:bookmarkStart w:id="1" w:name="_GoBack"/>
      <w:bookmarkEnd w:id="1"/>
    </w:p>
    <w:p w:rsidR="00AB4498" w:rsidRPr="000B4682" w:rsidRDefault="00AB4498" w:rsidP="000B4682">
      <w:pPr>
        <w:spacing w:line="240" w:lineRule="auto"/>
        <w:ind w:firstLine="539"/>
        <w:jc w:val="both"/>
        <w:rPr>
          <w:rFonts w:ascii="Times New Roman" w:hAnsi="Times New Roman" w:cs="Times New Roman"/>
          <w:sz w:val="30"/>
          <w:szCs w:val="30"/>
        </w:rPr>
      </w:pPr>
    </w:p>
    <w:p w:rsidR="000B4682" w:rsidRPr="000B4682" w:rsidRDefault="000B4682">
      <w:pPr>
        <w:spacing w:line="240" w:lineRule="auto"/>
        <w:ind w:firstLine="539"/>
        <w:jc w:val="both"/>
        <w:rPr>
          <w:rFonts w:ascii="Times New Roman" w:hAnsi="Times New Roman" w:cs="Times New Roman"/>
          <w:sz w:val="30"/>
          <w:szCs w:val="30"/>
        </w:rPr>
      </w:pPr>
    </w:p>
    <w:sectPr w:rsidR="000B4682" w:rsidRPr="000B4682" w:rsidSect="00AB449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72" w:rsidRDefault="00B52972" w:rsidP="00AB4498">
      <w:pPr>
        <w:spacing w:after="0" w:line="240" w:lineRule="auto"/>
      </w:pPr>
      <w:r>
        <w:separator/>
      </w:r>
    </w:p>
  </w:endnote>
  <w:endnote w:type="continuationSeparator" w:id="0">
    <w:p w:rsidR="00B52972" w:rsidRDefault="00B52972" w:rsidP="00AB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72" w:rsidRDefault="00B52972" w:rsidP="00AB4498">
      <w:pPr>
        <w:spacing w:after="0" w:line="240" w:lineRule="auto"/>
      </w:pPr>
      <w:r>
        <w:separator/>
      </w:r>
    </w:p>
  </w:footnote>
  <w:footnote w:type="continuationSeparator" w:id="0">
    <w:p w:rsidR="00B52972" w:rsidRDefault="00B52972" w:rsidP="00AB4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42266"/>
      <w:docPartObj>
        <w:docPartGallery w:val="Page Numbers (Top of Page)"/>
        <w:docPartUnique/>
      </w:docPartObj>
    </w:sdtPr>
    <w:sdtContent>
      <w:p w:rsidR="00AB4498" w:rsidRDefault="00AB4498">
        <w:pPr>
          <w:pStyle w:val="a8"/>
          <w:jc w:val="center"/>
        </w:pPr>
        <w:r>
          <w:fldChar w:fldCharType="begin"/>
        </w:r>
        <w:r>
          <w:instrText>PAGE   \* MERGEFORMAT</w:instrText>
        </w:r>
        <w:r>
          <w:fldChar w:fldCharType="separate"/>
        </w:r>
        <w:r>
          <w:rPr>
            <w:noProof/>
          </w:rPr>
          <w:t>2</w:t>
        </w:r>
        <w:r>
          <w:fldChar w:fldCharType="end"/>
        </w:r>
      </w:p>
    </w:sdtContent>
  </w:sdt>
  <w:p w:rsidR="00AB4498" w:rsidRDefault="00AB449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71576"/>
    <w:multiLevelType w:val="multilevel"/>
    <w:tmpl w:val="FEF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A4ADA"/>
    <w:multiLevelType w:val="multilevel"/>
    <w:tmpl w:val="8E5C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E6FCB"/>
    <w:multiLevelType w:val="multilevel"/>
    <w:tmpl w:val="076C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971B3"/>
    <w:multiLevelType w:val="multilevel"/>
    <w:tmpl w:val="7F6A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20877"/>
    <w:multiLevelType w:val="multilevel"/>
    <w:tmpl w:val="E4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C4207"/>
    <w:multiLevelType w:val="multilevel"/>
    <w:tmpl w:val="73C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5D"/>
    <w:rsid w:val="0001635C"/>
    <w:rsid w:val="00090937"/>
    <w:rsid w:val="000B4682"/>
    <w:rsid w:val="001A7CD4"/>
    <w:rsid w:val="00252D4F"/>
    <w:rsid w:val="00664B90"/>
    <w:rsid w:val="006E36D8"/>
    <w:rsid w:val="00717A8E"/>
    <w:rsid w:val="00816C12"/>
    <w:rsid w:val="009A38FD"/>
    <w:rsid w:val="00AB4498"/>
    <w:rsid w:val="00B52972"/>
    <w:rsid w:val="00BE1104"/>
    <w:rsid w:val="00C3635D"/>
    <w:rsid w:val="00CF1C81"/>
    <w:rsid w:val="00DE1EB0"/>
    <w:rsid w:val="00E9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3AAF-8975-4E1E-8F17-6671130C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16C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16C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6C12"/>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16C1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16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6C12"/>
    <w:rPr>
      <w:color w:val="0000FF"/>
      <w:u w:val="single"/>
    </w:rPr>
  </w:style>
  <w:style w:type="character" w:styleId="a5">
    <w:name w:val="Strong"/>
    <w:basedOn w:val="a0"/>
    <w:uiPriority w:val="22"/>
    <w:qFormat/>
    <w:rsid w:val="00816C12"/>
    <w:rPr>
      <w:b/>
      <w:bCs/>
    </w:rPr>
  </w:style>
  <w:style w:type="paragraph" w:customStyle="1" w:styleId="ConsPlusNormal">
    <w:name w:val="ConsPlusNormal"/>
    <w:rsid w:val="009A3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717A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7A8E"/>
    <w:rPr>
      <w:rFonts w:ascii="Segoe UI" w:hAnsi="Segoe UI" w:cs="Segoe UI"/>
      <w:sz w:val="18"/>
      <w:szCs w:val="18"/>
    </w:rPr>
  </w:style>
  <w:style w:type="paragraph" w:styleId="a8">
    <w:name w:val="header"/>
    <w:basedOn w:val="a"/>
    <w:link w:val="a9"/>
    <w:uiPriority w:val="99"/>
    <w:unhideWhenUsed/>
    <w:rsid w:val="00AB44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4498"/>
  </w:style>
  <w:style w:type="paragraph" w:styleId="aa">
    <w:name w:val="footer"/>
    <w:basedOn w:val="a"/>
    <w:link w:val="ab"/>
    <w:uiPriority w:val="99"/>
    <w:unhideWhenUsed/>
    <w:rsid w:val="00AB44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36996">
      <w:bodyDiv w:val="1"/>
      <w:marLeft w:val="0"/>
      <w:marRight w:val="0"/>
      <w:marTop w:val="0"/>
      <w:marBottom w:val="0"/>
      <w:divBdr>
        <w:top w:val="none" w:sz="0" w:space="0" w:color="auto"/>
        <w:left w:val="none" w:sz="0" w:space="0" w:color="auto"/>
        <w:bottom w:val="none" w:sz="0" w:space="0" w:color="auto"/>
        <w:right w:val="none" w:sz="0" w:space="0" w:color="auto"/>
      </w:divBdr>
    </w:div>
    <w:div w:id="1841696318">
      <w:bodyDiv w:val="1"/>
      <w:marLeft w:val="0"/>
      <w:marRight w:val="0"/>
      <w:marTop w:val="0"/>
      <w:marBottom w:val="0"/>
      <w:divBdr>
        <w:top w:val="none" w:sz="0" w:space="0" w:color="auto"/>
        <w:left w:val="none" w:sz="0" w:space="0" w:color="auto"/>
        <w:bottom w:val="none" w:sz="0" w:space="0" w:color="auto"/>
        <w:right w:val="none" w:sz="0" w:space="0" w:color="auto"/>
      </w:divBdr>
      <w:divsChild>
        <w:div w:id="151060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532912A1BD77E1EB5A3DB4A46390C944A46F85EBD48F2DBCCFB0FC35A61C674F73F8A6A3893134FAA664E96C044e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2023-07-20T14:54:00Z</cp:lastPrinted>
  <dcterms:created xsi:type="dcterms:W3CDTF">2023-07-20T14:58:00Z</dcterms:created>
  <dcterms:modified xsi:type="dcterms:W3CDTF">2023-07-20T14:58:00Z</dcterms:modified>
</cp:coreProperties>
</file>